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78893CF8" w:rsidR="0039183E" w:rsidRPr="003F11B1" w:rsidRDefault="00276D08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8 &amp; 9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43C84C54" w14:textId="77777777" w:rsidR="00276D08" w:rsidRDefault="00276D08" w:rsidP="00276D0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Tues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day, 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11</w:t>
            </w:r>
            <w:r w:rsidR="005E0DB7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July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2017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  <w:p w14:paraId="33BB92A0" w14:textId="762517E4" w:rsidR="0039183E" w:rsidRPr="003F11B1" w:rsidRDefault="00276D08" w:rsidP="00276D0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and Wednesday, 12 July 2017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0D328FB0" w:rsidR="0039183E" w:rsidRPr="003F11B1" w:rsidRDefault="00094781" w:rsidP="00092DB6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0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:00</w:t>
            </w:r>
            <w:r w:rsidR="00092DB6">
              <w:rPr>
                <w:rFonts w:ascii="Calibri" w:hAnsi="Calibri" w:cs="Calibri"/>
                <w:color w:val="1E4164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3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30520959" w:rsidR="00094781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211BF6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="008C23FA"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</w:p>
    <w:p w14:paraId="33BB9376" w14:textId="3A2D90D1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  <w:r w:rsidR="00276D08">
        <w:rPr>
          <w:rFonts w:ascii="Calibri" w:hAnsi="Calibri" w:cs="Calibri"/>
          <w:sz w:val="28"/>
          <w:szCs w:val="28"/>
          <w:u w:val="single"/>
        </w:rPr>
        <w:t xml:space="preserve"> – 11 July 2017</w:t>
      </w:r>
    </w:p>
    <w:p w14:paraId="3568730A" w14:textId="1F4A27C0" w:rsid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5E0DB7">
        <w:rPr>
          <w:rFonts w:ascii="Calibri" w:eastAsia="Calibri" w:hAnsi="Calibri"/>
          <w:sz w:val="24"/>
          <w:szCs w:val="24"/>
          <w:lang w:eastAsia="en-US"/>
        </w:rPr>
        <w:t>Open action items</w:t>
      </w:r>
    </w:p>
    <w:p w14:paraId="5917F828" w14:textId="2051E87F" w:rsidR="00276D08" w:rsidRDefault="00BA7955" w:rsidP="00276D08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Transition </w:t>
      </w:r>
      <w:r w:rsidR="00276D08">
        <w:rPr>
          <w:rFonts w:ascii="Calibri" w:eastAsia="Calibri" w:hAnsi="Calibri"/>
          <w:sz w:val="24"/>
          <w:szCs w:val="24"/>
          <w:lang w:eastAsia="en-US"/>
        </w:rPr>
        <w:t xml:space="preserve">activity </w:t>
      </w:r>
      <w:r>
        <w:rPr>
          <w:rFonts w:ascii="Calibri" w:eastAsia="Calibri" w:hAnsi="Calibri"/>
          <w:sz w:val="24"/>
          <w:szCs w:val="24"/>
          <w:lang w:eastAsia="en-US"/>
        </w:rPr>
        <w:t>plan</w:t>
      </w:r>
      <w:r w:rsidR="00276D08">
        <w:rPr>
          <w:rFonts w:ascii="Calibri" w:eastAsia="Calibri" w:hAnsi="Calibri"/>
          <w:sz w:val="24"/>
          <w:szCs w:val="24"/>
          <w:lang w:eastAsia="en-US"/>
        </w:rPr>
        <w:t xml:space="preserve"> walkthrough</w:t>
      </w:r>
      <w:r w:rsidR="009C0AFA">
        <w:rPr>
          <w:rFonts w:ascii="Calibri" w:eastAsia="Calibri" w:hAnsi="Calibri"/>
          <w:sz w:val="24"/>
          <w:szCs w:val="24"/>
          <w:lang w:eastAsia="en-US"/>
        </w:rPr>
        <w:t xml:space="preserve"> B2B &amp; B2M</w:t>
      </w:r>
      <w:bookmarkStart w:id="0" w:name="_GoBack"/>
      <w:bookmarkEnd w:id="0"/>
    </w:p>
    <w:p w14:paraId="5C909174" w14:textId="77777777" w:rsidR="00276D08" w:rsidRDefault="00276D08" w:rsidP="00276D08">
      <w:pPr>
        <w:tabs>
          <w:tab w:val="clear" w:pos="397"/>
          <w:tab w:val="clear" w:pos="794"/>
          <w:tab w:val="clear" w:pos="1191"/>
        </w:tabs>
        <w:spacing w:after="120" w:line="240" w:lineRule="auto"/>
        <w:rPr>
          <w:rFonts w:ascii="Calibri" w:hAnsi="Calibri" w:cs="Calibri"/>
          <w:sz w:val="28"/>
          <w:szCs w:val="28"/>
          <w:u w:val="single"/>
        </w:rPr>
      </w:pPr>
    </w:p>
    <w:p w14:paraId="61B84C07" w14:textId="093CA54C" w:rsidR="00276D08" w:rsidRDefault="00276D08" w:rsidP="00276D08">
      <w:pPr>
        <w:tabs>
          <w:tab w:val="clear" w:pos="397"/>
          <w:tab w:val="clear" w:pos="794"/>
          <w:tab w:val="clear" w:pos="1191"/>
        </w:tabs>
        <w:spacing w:after="120" w:line="240" w:lineRule="auto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hAnsi="Calibri" w:cs="Calibri"/>
          <w:sz w:val="28"/>
          <w:szCs w:val="28"/>
          <w:u w:val="single"/>
        </w:rPr>
        <w:t>Agenda Items</w:t>
      </w:r>
      <w:r>
        <w:rPr>
          <w:rFonts w:ascii="Calibri" w:hAnsi="Calibri" w:cs="Calibri"/>
          <w:sz w:val="28"/>
          <w:szCs w:val="28"/>
          <w:u w:val="single"/>
        </w:rPr>
        <w:t xml:space="preserve"> – 12 July 2017</w:t>
      </w:r>
    </w:p>
    <w:p w14:paraId="7AE3BBE6" w14:textId="05EC755F" w:rsidR="005E0DB7" w:rsidRDefault="00276D08" w:rsidP="00960A71">
      <w:pPr>
        <w:numPr>
          <w:ilvl w:val="0"/>
          <w:numId w:val="27"/>
        </w:numPr>
        <w:tabs>
          <w:tab w:val="clear" w:pos="397"/>
          <w:tab w:val="clear" w:pos="794"/>
          <w:tab w:val="clear" w:pos="1191"/>
          <w:tab w:val="left" w:pos="1890"/>
        </w:tabs>
        <w:spacing w:before="360" w:after="120" w:line="259" w:lineRule="auto"/>
        <w:rPr>
          <w:rFonts w:ascii="Calibri" w:eastAsia="Calibri" w:hAnsi="Calibri"/>
          <w:sz w:val="24"/>
          <w:szCs w:val="24"/>
          <w:lang w:eastAsia="en-US"/>
        </w:rPr>
      </w:pPr>
      <w:r w:rsidRPr="00276D08">
        <w:rPr>
          <w:rFonts w:ascii="Calibri" w:eastAsia="Calibri" w:hAnsi="Calibri"/>
          <w:sz w:val="24"/>
          <w:szCs w:val="24"/>
          <w:lang w:eastAsia="en-US"/>
        </w:rPr>
        <w:t>Industry cutover planning approach</w:t>
      </w:r>
    </w:p>
    <w:p w14:paraId="758A66D6" w14:textId="38038738" w:rsidR="00276D08" w:rsidRDefault="00276D08" w:rsidP="00960A71">
      <w:pPr>
        <w:numPr>
          <w:ilvl w:val="0"/>
          <w:numId w:val="27"/>
        </w:numPr>
        <w:tabs>
          <w:tab w:val="clear" w:pos="397"/>
          <w:tab w:val="clear" w:pos="794"/>
          <w:tab w:val="clear" w:pos="1191"/>
          <w:tab w:val="left" w:pos="1890"/>
        </w:tabs>
        <w:spacing w:before="360" w:after="120" w:line="259" w:lineRule="auto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Industry cutover activity planning</w:t>
      </w:r>
    </w:p>
    <w:sectPr w:rsidR="00276D08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0364F" w14:textId="77777777" w:rsidR="00211BF6" w:rsidRDefault="00211BF6" w:rsidP="009A52FD">
      <w:pPr>
        <w:spacing w:after="0" w:line="240" w:lineRule="auto"/>
      </w:pPr>
      <w:r>
        <w:separator/>
      </w:r>
    </w:p>
  </w:endnote>
  <w:endnote w:type="continuationSeparator" w:id="0">
    <w:p w14:paraId="7FC32BBB" w14:textId="77777777" w:rsidR="00211BF6" w:rsidRDefault="00211BF6" w:rsidP="009A52FD">
      <w:pPr>
        <w:spacing w:after="0" w:line="240" w:lineRule="auto"/>
      </w:pPr>
      <w:r>
        <w:continuationSeparator/>
      </w:r>
    </w:p>
  </w:endnote>
  <w:endnote w:type="continuationNotice" w:id="1">
    <w:p w14:paraId="0A99EFBF" w14:textId="77777777" w:rsidR="00211BF6" w:rsidRDefault="00211B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62DD8" w14:textId="77777777" w:rsidR="00211BF6" w:rsidRDefault="00211BF6" w:rsidP="009A52FD">
      <w:pPr>
        <w:spacing w:after="0" w:line="240" w:lineRule="auto"/>
      </w:pPr>
      <w:r>
        <w:separator/>
      </w:r>
    </w:p>
  </w:footnote>
  <w:footnote w:type="continuationSeparator" w:id="0">
    <w:p w14:paraId="373E3012" w14:textId="77777777" w:rsidR="00211BF6" w:rsidRDefault="00211BF6" w:rsidP="009A52FD">
      <w:pPr>
        <w:spacing w:after="0" w:line="240" w:lineRule="auto"/>
      </w:pPr>
      <w:r>
        <w:continuationSeparator/>
      </w:r>
    </w:p>
  </w:footnote>
  <w:footnote w:type="continuationNotice" w:id="1">
    <w:p w14:paraId="5568A275" w14:textId="77777777" w:rsidR="00211BF6" w:rsidRDefault="00211B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504A9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›"/>
      <w:lvlJc w:val="left"/>
      <w:pPr>
        <w:ind w:left="420" w:hanging="42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4D642F4"/>
    <w:multiLevelType w:val="multilevel"/>
    <w:tmpl w:val="82D80E78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bullet"/>
      <w:lvlText w:val="›"/>
      <w:lvlJc w:val="left"/>
      <w:pPr>
        <w:ind w:left="630" w:hanging="42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0" w:hanging="1440"/>
      </w:pPr>
      <w:rPr>
        <w:rFonts w:hint="default"/>
      </w:rPr>
    </w:lvl>
  </w:abstractNum>
  <w:abstractNum w:abstractNumId="9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815C3"/>
    <w:multiLevelType w:val="hybridMultilevel"/>
    <w:tmpl w:val="51D00256"/>
    <w:lvl w:ilvl="0" w:tplc="EC9018EA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5210E5"/>
    <w:multiLevelType w:val="multilevel"/>
    <w:tmpl w:val="BABAF9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15"/>
  </w:num>
  <w:num w:numId="12">
    <w:abstractNumId w:val="21"/>
  </w:num>
  <w:num w:numId="13">
    <w:abstractNumId w:val="22"/>
  </w:num>
  <w:num w:numId="14">
    <w:abstractNumId w:val="13"/>
  </w:num>
  <w:num w:numId="15">
    <w:abstractNumId w:val="2"/>
  </w:num>
  <w:num w:numId="16">
    <w:abstractNumId w:val="11"/>
  </w:num>
  <w:num w:numId="17">
    <w:abstractNumId w:val="0"/>
  </w:num>
  <w:num w:numId="18">
    <w:abstractNumId w:val="19"/>
  </w:num>
  <w:num w:numId="19">
    <w:abstractNumId w:val="18"/>
  </w:num>
  <w:num w:numId="20">
    <w:abstractNumId w:val="5"/>
  </w:num>
  <w:num w:numId="21">
    <w:abstractNumId w:val="10"/>
  </w:num>
  <w:num w:numId="22">
    <w:abstractNumId w:val="3"/>
  </w:num>
  <w:num w:numId="23">
    <w:abstractNumId w:val="4"/>
  </w:num>
  <w:num w:numId="24">
    <w:abstractNumId w:val="9"/>
  </w:num>
  <w:num w:numId="25">
    <w:abstractNumId w:val="20"/>
  </w:num>
  <w:num w:numId="26">
    <w:abstractNumId w:val="2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29D9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FD1"/>
    <w:rsid w:val="00057A06"/>
    <w:rsid w:val="00061CAF"/>
    <w:rsid w:val="00062266"/>
    <w:rsid w:val="0006251B"/>
    <w:rsid w:val="00067FE6"/>
    <w:rsid w:val="00070CD9"/>
    <w:rsid w:val="00076366"/>
    <w:rsid w:val="0008378E"/>
    <w:rsid w:val="000838B8"/>
    <w:rsid w:val="00084F7B"/>
    <w:rsid w:val="000869AD"/>
    <w:rsid w:val="00087EAB"/>
    <w:rsid w:val="00092DB6"/>
    <w:rsid w:val="00094781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56778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584"/>
    <w:rsid w:val="001E1400"/>
    <w:rsid w:val="001E449D"/>
    <w:rsid w:val="001F502D"/>
    <w:rsid w:val="00202676"/>
    <w:rsid w:val="00211BF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76D08"/>
    <w:rsid w:val="0028321A"/>
    <w:rsid w:val="00284146"/>
    <w:rsid w:val="0028419A"/>
    <w:rsid w:val="002909AE"/>
    <w:rsid w:val="00290B72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1539"/>
    <w:rsid w:val="00302C31"/>
    <w:rsid w:val="00302C5D"/>
    <w:rsid w:val="003044B1"/>
    <w:rsid w:val="00306A38"/>
    <w:rsid w:val="00307D37"/>
    <w:rsid w:val="00314A0E"/>
    <w:rsid w:val="003231AF"/>
    <w:rsid w:val="00323E56"/>
    <w:rsid w:val="00325502"/>
    <w:rsid w:val="00341E7C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94374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2EBF"/>
    <w:rsid w:val="0049320C"/>
    <w:rsid w:val="00497D96"/>
    <w:rsid w:val="004A4441"/>
    <w:rsid w:val="004A4FBC"/>
    <w:rsid w:val="004A5530"/>
    <w:rsid w:val="004A60F3"/>
    <w:rsid w:val="004A71F9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D5DBA"/>
    <w:rsid w:val="005E0DB7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292B"/>
    <w:rsid w:val="006E4451"/>
    <w:rsid w:val="006F12BA"/>
    <w:rsid w:val="006F574B"/>
    <w:rsid w:val="00702234"/>
    <w:rsid w:val="007023D1"/>
    <w:rsid w:val="00706EC4"/>
    <w:rsid w:val="0072111F"/>
    <w:rsid w:val="007222D3"/>
    <w:rsid w:val="007304D7"/>
    <w:rsid w:val="007547A3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518E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15C7"/>
    <w:rsid w:val="0086395D"/>
    <w:rsid w:val="008641F4"/>
    <w:rsid w:val="0086448E"/>
    <w:rsid w:val="00864607"/>
    <w:rsid w:val="00864816"/>
    <w:rsid w:val="00865A86"/>
    <w:rsid w:val="00866D0E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4309"/>
    <w:rsid w:val="008D5310"/>
    <w:rsid w:val="008E08C7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0AFA"/>
    <w:rsid w:val="009C15F0"/>
    <w:rsid w:val="009C1E56"/>
    <w:rsid w:val="009C25AF"/>
    <w:rsid w:val="009C6859"/>
    <w:rsid w:val="009D207F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65638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2605D"/>
    <w:rsid w:val="00B30077"/>
    <w:rsid w:val="00B33F9F"/>
    <w:rsid w:val="00B3541F"/>
    <w:rsid w:val="00B35EE3"/>
    <w:rsid w:val="00B376AD"/>
    <w:rsid w:val="00B40528"/>
    <w:rsid w:val="00B405C9"/>
    <w:rsid w:val="00B42A62"/>
    <w:rsid w:val="00B439AC"/>
    <w:rsid w:val="00B43CEF"/>
    <w:rsid w:val="00B447FB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A7955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3638"/>
    <w:rsid w:val="00C55296"/>
    <w:rsid w:val="00C60C01"/>
    <w:rsid w:val="00C82BF3"/>
    <w:rsid w:val="00C83305"/>
    <w:rsid w:val="00C853FB"/>
    <w:rsid w:val="00C86A92"/>
    <w:rsid w:val="00C87B43"/>
    <w:rsid w:val="00C9043E"/>
    <w:rsid w:val="00C913C9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6D26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2D6E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74CE"/>
    <w:rsid w:val="00DB509B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2AB9"/>
    <w:rsid w:val="00E764F4"/>
    <w:rsid w:val="00E774CE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4EE3"/>
    <w:rsid w:val="00F954F9"/>
    <w:rsid w:val="00F97D8C"/>
    <w:rsid w:val="00FA05EE"/>
    <w:rsid w:val="00FA0C84"/>
    <w:rsid w:val="00FA2AED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6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A6B57B4-F83E-4793-B128-29FE3074B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3</cp:revision>
  <cp:lastPrinted>2015-11-30T03:27:00Z</cp:lastPrinted>
  <dcterms:created xsi:type="dcterms:W3CDTF">2017-07-05T02:00:00Z</dcterms:created>
  <dcterms:modified xsi:type="dcterms:W3CDTF">2017-07-06T22:14:00Z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